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C49FA3">
      <w:pPr>
        <w:keepNext w:val="0"/>
        <w:keepLines w:val="0"/>
        <w:pageBreakBefore w:val="0"/>
        <w:widowControl w:val="0"/>
        <w:kinsoku/>
        <w:overflowPunct/>
        <w:topLinePunct w:val="0"/>
        <w:autoSpaceDE/>
        <w:autoSpaceDN/>
        <w:bidi w:val="0"/>
        <w:adjustRightInd/>
        <w:snapToGrid/>
        <w:spacing w:before="0" w:after="0" w:line="560" w:lineRule="exact"/>
        <w:jc w:val="left"/>
        <w:textAlignment w:val="auto"/>
        <w:rPr>
          <w:rFonts w:hint="eastAsia" w:ascii="方正小标宋简体" w:hAnsi="方正小标宋简体" w:eastAsia="方正小标宋简体" w:cs="方正小标宋简体"/>
          <w:sz w:val="36"/>
          <w:szCs w:val="36"/>
          <w:highlight w:val="none"/>
          <w:lang w:val="en-US" w:eastAsia="zh-CN"/>
        </w:rPr>
      </w:pPr>
      <w:r>
        <w:rPr>
          <w:rFonts w:hint="eastAsia" w:ascii="方正小标宋简体" w:hAnsi="方正小标宋简体" w:eastAsia="方正小标宋简体" w:cs="方正小标宋简体"/>
          <w:sz w:val="36"/>
          <w:szCs w:val="36"/>
          <w:highlight w:val="none"/>
          <w:lang w:val="en-US" w:eastAsia="zh-CN"/>
        </w:rPr>
        <w:t>附件二：</w:t>
      </w:r>
    </w:p>
    <w:p w14:paraId="7402F157">
      <w:pPr>
        <w:keepNext w:val="0"/>
        <w:keepLines w:val="0"/>
        <w:pageBreakBefore w:val="0"/>
        <w:widowControl w:val="0"/>
        <w:kinsoku/>
        <w:overflowPunct/>
        <w:topLinePunct w:val="0"/>
        <w:autoSpaceDE/>
        <w:autoSpaceDN/>
        <w:bidi w:val="0"/>
        <w:adjustRightInd/>
        <w:snapToGrid/>
        <w:spacing w:before="0" w:after="0" w:line="560" w:lineRule="exact"/>
        <w:jc w:val="center"/>
        <w:textAlignment w:val="auto"/>
        <w:rPr>
          <w:rFonts w:hint="default" w:ascii="方正小标宋简体" w:hAnsi="方正小标宋简体" w:eastAsia="方正小标宋简体" w:cs="方正小标宋简体"/>
          <w:sz w:val="36"/>
          <w:szCs w:val="36"/>
          <w:highlight w:val="none"/>
          <w:lang w:val="en-US" w:eastAsia="zh-CN"/>
        </w:rPr>
      </w:pPr>
      <w:r>
        <w:rPr>
          <w:rFonts w:hint="eastAsia" w:ascii="方正小标宋简体" w:hAnsi="方正小标宋简体" w:eastAsia="方正小标宋简体" w:cs="方正小标宋简体"/>
          <w:sz w:val="36"/>
          <w:szCs w:val="36"/>
          <w:highlight w:val="none"/>
          <w:lang w:val="en-US" w:eastAsia="zh-CN"/>
        </w:rPr>
        <w:t>福建省九龙江流域</w:t>
      </w:r>
      <w:r>
        <w:rPr>
          <w:rFonts w:hint="eastAsia" w:ascii="方正小标宋简体" w:hAnsi="方正小标宋简体" w:eastAsia="方正小标宋简体" w:cs="方正小标宋简体"/>
          <w:sz w:val="36"/>
          <w:szCs w:val="36"/>
          <w:highlight w:val="none"/>
        </w:rPr>
        <w:t>中心办公网络通讯项目</w:t>
      </w:r>
      <w:r>
        <w:rPr>
          <w:rFonts w:hint="eastAsia" w:ascii="方正小标宋简体" w:hAnsi="方正小标宋简体" w:eastAsia="方正小标宋简体" w:cs="方正小标宋简体"/>
          <w:sz w:val="36"/>
          <w:szCs w:val="36"/>
          <w:highlight w:val="none"/>
          <w:lang w:eastAsia="zh-CN"/>
        </w:rPr>
        <w:t>（</w:t>
      </w:r>
      <w:r>
        <w:rPr>
          <w:rFonts w:hint="eastAsia" w:ascii="方正小标宋简体" w:hAnsi="方正小标宋简体" w:eastAsia="方正小标宋简体" w:cs="方正小标宋简体"/>
          <w:sz w:val="36"/>
          <w:szCs w:val="36"/>
          <w:highlight w:val="none"/>
          <w:lang w:val="en-US" w:eastAsia="zh-CN"/>
        </w:rPr>
        <w:t>2025</w:t>
      </w:r>
      <w:r>
        <w:rPr>
          <w:rFonts w:hint="eastAsia" w:ascii="方正小标宋简体" w:hAnsi="方正小标宋简体" w:eastAsia="方正小标宋简体" w:cs="方正小标宋简体"/>
          <w:sz w:val="36"/>
          <w:szCs w:val="36"/>
          <w:highlight w:val="none"/>
          <w:lang w:eastAsia="zh-CN"/>
        </w:rPr>
        <w:t>）</w:t>
      </w:r>
      <w:r>
        <w:rPr>
          <w:rFonts w:hint="eastAsia" w:ascii="方正小标宋简体" w:hAnsi="方正小标宋简体" w:eastAsia="方正小标宋简体" w:cs="方正小标宋简体"/>
          <w:sz w:val="36"/>
          <w:szCs w:val="36"/>
          <w:highlight w:val="none"/>
        </w:rPr>
        <w:br w:type="textWrapping"/>
      </w:r>
      <w:r>
        <w:rPr>
          <w:rFonts w:hint="eastAsia" w:ascii="方正小标宋简体" w:hAnsi="方正小标宋简体" w:eastAsia="方正小标宋简体" w:cs="方正小标宋简体"/>
          <w:sz w:val="36"/>
          <w:szCs w:val="36"/>
          <w:highlight w:val="none"/>
        </w:rPr>
        <w:t>技术服务及商务要求</w:t>
      </w:r>
      <w:r>
        <w:rPr>
          <w:rFonts w:hint="eastAsia" w:ascii="方正小标宋简体" w:hAnsi="方正小标宋简体" w:eastAsia="方正小标宋简体" w:cs="方正小标宋简体"/>
          <w:sz w:val="36"/>
          <w:szCs w:val="36"/>
          <w:highlight w:val="none"/>
          <w:lang w:val="en-US" w:eastAsia="zh-CN"/>
        </w:rPr>
        <w:t>承诺函清单</w:t>
      </w:r>
    </w:p>
    <w:p w14:paraId="5F81290B">
      <w:pPr>
        <w:keepNext w:val="0"/>
        <w:keepLines w:val="0"/>
        <w:pageBreakBefore w:val="0"/>
        <w:kinsoku/>
        <w:wordWrap w:val="0"/>
        <w:overflowPunct/>
        <w:topLinePunct w:val="0"/>
        <w:autoSpaceDE/>
        <w:autoSpaceDN/>
        <w:bidi w:val="0"/>
        <w:adjustRightInd/>
        <w:snapToGrid/>
        <w:spacing w:before="0" w:after="0" w:line="560" w:lineRule="exact"/>
        <w:ind w:firstLine="0"/>
        <w:jc w:val="both"/>
        <w:textAlignment w:val="auto"/>
        <w:rPr>
          <w:rFonts w:hint="eastAsia" w:ascii="方正仿宋_GB2312" w:hAnsi="方正仿宋_GB2312" w:eastAsia="方正仿宋_GB2312" w:cs="方正仿宋_GB2312"/>
          <w:color w:val="000000"/>
          <w:sz w:val="30"/>
          <w:szCs w:val="30"/>
          <w:highlight w:val="none"/>
        </w:rPr>
      </w:pPr>
    </w:p>
    <w:p w14:paraId="1CFE9CC1">
      <w:pPr>
        <w:pStyle w:val="12"/>
        <w:keepNext w:val="0"/>
        <w:keepLines w:val="0"/>
        <w:pageBreakBefore w:val="0"/>
        <w:numPr>
          <w:ilvl w:val="0"/>
          <w:numId w:val="1"/>
        </w:numPr>
        <w:kinsoku/>
        <w:wordWrap/>
        <w:overflowPunct/>
        <w:topLinePunct w:val="0"/>
        <w:autoSpaceDE/>
        <w:autoSpaceDN/>
        <w:bidi w:val="0"/>
        <w:adjustRightInd/>
        <w:snapToGrid/>
        <w:spacing w:after="0" w:line="520" w:lineRule="exact"/>
        <w:ind w:left="0" w:leftChars="0" w:firstLine="560" w:firstLineChars="200"/>
        <w:textAlignment w:val="auto"/>
        <w:rPr>
          <w:rFonts w:hint="eastAsia" w:ascii="仿宋_GB2312" w:hAnsi="仿宋_GB2312" w:eastAsia="仿宋_GB2312" w:cs="仿宋_GB2312"/>
          <w:color w:val="000000"/>
          <w:sz w:val="28"/>
          <w:szCs w:val="28"/>
          <w:highlight w:val="none"/>
          <w:lang w:val="en-US" w:eastAsia="zh-CN"/>
        </w:rPr>
      </w:pPr>
      <w:r>
        <w:rPr>
          <w:rFonts w:hint="eastAsia" w:ascii="仿宋_GB2312" w:hAnsi="仿宋_GB2312" w:eastAsia="仿宋_GB2312" w:cs="仿宋_GB2312"/>
          <w:color w:val="000000"/>
          <w:sz w:val="28"/>
          <w:szCs w:val="28"/>
          <w:highlight w:val="none"/>
          <w:lang w:val="en-US" w:eastAsia="zh-CN"/>
        </w:rPr>
        <w:t>供应商承诺具有福建省内各地市及区县的固网国内数据传送业务能力及无线数据传输能力，并拥有省内各地市及区县的基础通讯网络线路，并能够提供长期线路维护、服务和履行合同的能力。</w:t>
      </w:r>
    </w:p>
    <w:p w14:paraId="03424C3C">
      <w:pPr>
        <w:pStyle w:val="12"/>
        <w:keepNext w:val="0"/>
        <w:keepLines w:val="0"/>
        <w:pageBreakBefore w:val="0"/>
        <w:numPr>
          <w:ilvl w:val="0"/>
          <w:numId w:val="1"/>
        </w:numPr>
        <w:kinsoku/>
        <w:wordWrap/>
        <w:overflowPunct/>
        <w:topLinePunct w:val="0"/>
        <w:autoSpaceDE/>
        <w:autoSpaceDN/>
        <w:bidi w:val="0"/>
        <w:adjustRightInd/>
        <w:snapToGrid/>
        <w:spacing w:after="0" w:line="520" w:lineRule="exact"/>
        <w:ind w:left="0" w:leftChars="0" w:firstLine="560" w:firstLineChars="2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color w:val="000000"/>
          <w:sz w:val="28"/>
          <w:szCs w:val="28"/>
          <w:highlight w:val="none"/>
          <w:lang w:val="en-US" w:eastAsia="zh-CN"/>
        </w:rPr>
        <w:t>供应商承诺</w:t>
      </w:r>
      <w:r>
        <w:rPr>
          <w:rFonts w:hint="eastAsia" w:ascii="仿宋_GB2312" w:hAnsi="仿宋_GB2312" w:eastAsia="仿宋_GB2312" w:cs="仿宋_GB2312"/>
          <w:color w:val="000000"/>
          <w:sz w:val="28"/>
          <w:szCs w:val="28"/>
          <w:highlight w:val="none"/>
        </w:rPr>
        <w:t>所提供的网络系统的</w:t>
      </w:r>
      <w:r>
        <w:rPr>
          <w:rFonts w:hint="eastAsia" w:ascii="仿宋_GB2312" w:hAnsi="仿宋_GB2312" w:eastAsia="仿宋_GB2312" w:cs="仿宋_GB2312"/>
          <w:color w:val="000000"/>
          <w:sz w:val="28"/>
          <w:szCs w:val="28"/>
          <w:highlight w:val="none"/>
          <w:lang w:eastAsia="zh-CN"/>
        </w:rPr>
        <w:t>承诺</w:t>
      </w:r>
      <w:r>
        <w:rPr>
          <w:rFonts w:hint="eastAsia" w:ascii="仿宋_GB2312" w:hAnsi="仿宋_GB2312" w:eastAsia="仿宋_GB2312" w:cs="仿宋_GB2312"/>
          <w:color w:val="000000"/>
          <w:sz w:val="28"/>
          <w:szCs w:val="28"/>
          <w:highlight w:val="none"/>
        </w:rPr>
        <w:t>保证稳定可靠，在网络设计中选用高可靠性网络产品，合理设计网络架构，保证网络可靠性，最大限度地支持采购人工作的正常运行。保证满足工作需求的同时，又要体现出网络系统的先进性。根据未来业务的增长和变化，网络可以平滑地扩充和升级，最大程度的减少对网络架构和现有设备的调整。</w:t>
      </w:r>
    </w:p>
    <w:p w14:paraId="1A84290D">
      <w:pPr>
        <w:pStyle w:val="12"/>
        <w:keepNext w:val="0"/>
        <w:keepLines w:val="0"/>
        <w:pageBreakBefore w:val="0"/>
        <w:numPr>
          <w:ilvl w:val="0"/>
          <w:numId w:val="0"/>
        </w:numPr>
        <w:tabs>
          <w:tab w:val="left" w:pos="840"/>
        </w:tabs>
        <w:kinsoku/>
        <w:wordWrap/>
        <w:overflowPunct/>
        <w:topLinePunct w:val="0"/>
        <w:autoSpaceDE/>
        <w:autoSpaceDN/>
        <w:bidi w:val="0"/>
        <w:adjustRightInd/>
        <w:snapToGrid/>
        <w:spacing w:after="0" w:line="520" w:lineRule="exact"/>
        <w:ind w:firstLine="560" w:firstLineChars="200"/>
        <w:textAlignment w:val="auto"/>
        <w:rPr>
          <w:rFonts w:hint="eastAsia" w:ascii="仿宋_GB2312" w:hAnsi="仿宋_GB2312" w:eastAsia="仿宋_GB2312" w:cs="仿宋_GB2312"/>
          <w:b w:val="0"/>
          <w:color w:val="000000"/>
          <w:sz w:val="28"/>
          <w:szCs w:val="28"/>
          <w:highlight w:val="none"/>
        </w:rPr>
      </w:pPr>
      <w:r>
        <w:rPr>
          <w:rFonts w:hint="eastAsia" w:ascii="仿宋_GB2312" w:hAnsi="仿宋_GB2312" w:eastAsia="仿宋_GB2312" w:cs="仿宋_GB2312"/>
          <w:color w:val="000000"/>
          <w:sz w:val="28"/>
          <w:szCs w:val="28"/>
          <w:highlight w:val="none"/>
          <w:lang w:val="en-US" w:eastAsia="zh-CN"/>
        </w:rPr>
        <w:t>3. 供应商承诺</w:t>
      </w:r>
      <w:r>
        <w:rPr>
          <w:rFonts w:hint="eastAsia" w:ascii="仿宋_GB2312" w:hAnsi="仿宋_GB2312" w:eastAsia="仿宋_GB2312" w:cs="仿宋_GB2312"/>
          <w:color w:val="000000"/>
          <w:sz w:val="28"/>
          <w:szCs w:val="28"/>
          <w:highlight w:val="none"/>
        </w:rPr>
        <w:t>链路开通使用期间未经告知采购人并进行协商的情况下，不</w:t>
      </w:r>
      <w:r>
        <w:rPr>
          <w:rFonts w:hint="eastAsia" w:ascii="仿宋_GB2312" w:hAnsi="仿宋_GB2312" w:eastAsia="仿宋_GB2312" w:cs="仿宋_GB2312"/>
          <w:color w:val="000000"/>
          <w:sz w:val="28"/>
          <w:szCs w:val="28"/>
          <w:highlight w:val="none"/>
          <w:lang w:val="en-US" w:eastAsia="zh-CN"/>
        </w:rPr>
        <w:t>得</w:t>
      </w:r>
      <w:r>
        <w:rPr>
          <w:rFonts w:hint="eastAsia" w:ascii="仿宋_GB2312" w:hAnsi="仿宋_GB2312" w:eastAsia="仿宋_GB2312" w:cs="仿宋_GB2312"/>
          <w:color w:val="000000"/>
          <w:sz w:val="28"/>
          <w:szCs w:val="28"/>
          <w:highlight w:val="none"/>
        </w:rPr>
        <w:t>擅自中断停用链路服务。</w:t>
      </w:r>
    </w:p>
    <w:p w14:paraId="2C75D461">
      <w:pPr>
        <w:pStyle w:val="12"/>
        <w:keepNext w:val="0"/>
        <w:keepLines w:val="0"/>
        <w:pageBreakBefore w:val="0"/>
        <w:numPr>
          <w:ilvl w:val="0"/>
          <w:numId w:val="0"/>
        </w:numPr>
        <w:tabs>
          <w:tab w:val="left" w:pos="840"/>
        </w:tabs>
        <w:kinsoku/>
        <w:wordWrap/>
        <w:overflowPunct/>
        <w:topLinePunct w:val="0"/>
        <w:autoSpaceDE/>
        <w:autoSpaceDN/>
        <w:bidi w:val="0"/>
        <w:adjustRightInd/>
        <w:snapToGrid/>
        <w:spacing w:after="0" w:line="520" w:lineRule="exact"/>
        <w:ind w:firstLine="560" w:firstLineChars="200"/>
        <w:textAlignment w:val="auto"/>
        <w:rPr>
          <w:rFonts w:hint="eastAsia" w:ascii="仿宋_GB2312" w:hAnsi="仿宋_GB2312" w:eastAsia="仿宋_GB2312" w:cs="仿宋_GB2312"/>
          <w:b w:val="0"/>
          <w:color w:val="000000"/>
          <w:sz w:val="28"/>
          <w:szCs w:val="28"/>
          <w:highlight w:val="none"/>
        </w:rPr>
      </w:pPr>
      <w:r>
        <w:rPr>
          <w:rFonts w:hint="eastAsia" w:ascii="仿宋_GB2312" w:hAnsi="仿宋_GB2312" w:eastAsia="仿宋_GB2312" w:cs="仿宋_GB2312"/>
          <w:color w:val="000000"/>
          <w:sz w:val="28"/>
          <w:szCs w:val="28"/>
          <w:highlight w:val="none"/>
          <w:lang w:val="en-US" w:eastAsia="zh-CN"/>
        </w:rPr>
        <w:t xml:space="preserve">4. </w:t>
      </w:r>
      <w:r>
        <w:rPr>
          <w:rFonts w:hint="eastAsia" w:ascii="仿宋_GB2312" w:hAnsi="仿宋_GB2312" w:eastAsia="仿宋_GB2312" w:cs="仿宋_GB2312"/>
          <w:color w:val="000000"/>
          <w:sz w:val="28"/>
          <w:szCs w:val="28"/>
          <w:highlight w:val="none"/>
          <w:u w:val="none"/>
          <w:lang w:val="en-US" w:eastAsia="zh-CN"/>
        </w:rPr>
        <w:t>供应商</w:t>
      </w:r>
      <w:r>
        <w:rPr>
          <w:rFonts w:hint="eastAsia" w:ascii="仿宋_GB2312" w:hAnsi="仿宋_GB2312" w:eastAsia="仿宋_GB2312" w:cs="仿宋_GB2312"/>
          <w:color w:val="000000"/>
          <w:sz w:val="28"/>
          <w:szCs w:val="28"/>
          <w:highlight w:val="none"/>
          <w:lang w:eastAsia="zh-CN"/>
        </w:rPr>
        <w:t>承诺</w:t>
      </w:r>
      <w:r>
        <w:rPr>
          <w:rFonts w:hint="eastAsia" w:ascii="仿宋_GB2312" w:hAnsi="仿宋_GB2312" w:eastAsia="仿宋_GB2312" w:cs="仿宋_GB2312"/>
          <w:color w:val="000000"/>
          <w:sz w:val="28"/>
          <w:szCs w:val="28"/>
          <w:highlight w:val="none"/>
          <w:lang w:val="en-US" w:eastAsia="zh-CN"/>
        </w:rPr>
        <w:t>在</w:t>
      </w:r>
      <w:r>
        <w:rPr>
          <w:rFonts w:hint="eastAsia" w:ascii="仿宋_GB2312" w:hAnsi="仿宋_GB2312" w:eastAsia="仿宋_GB2312" w:cs="仿宋_GB2312"/>
          <w:color w:val="000000"/>
          <w:sz w:val="28"/>
          <w:szCs w:val="28"/>
          <w:highlight w:val="none"/>
        </w:rPr>
        <w:t>链路提供服务期间，无条件配合采购人变更链路数量</w:t>
      </w:r>
      <w:r>
        <w:rPr>
          <w:rFonts w:hint="eastAsia" w:ascii="仿宋_GB2312" w:hAnsi="仿宋_GB2312" w:eastAsia="仿宋_GB2312" w:cs="仿宋_GB2312"/>
          <w:color w:val="000000"/>
          <w:sz w:val="28"/>
          <w:szCs w:val="28"/>
          <w:highlight w:val="none"/>
          <w:lang w:eastAsia="zh-CN"/>
        </w:rPr>
        <w:t>的需求</w:t>
      </w:r>
      <w:r>
        <w:rPr>
          <w:rFonts w:hint="eastAsia" w:ascii="仿宋_GB2312" w:hAnsi="仿宋_GB2312" w:eastAsia="仿宋_GB2312" w:cs="仿宋_GB2312"/>
          <w:color w:val="000000"/>
          <w:sz w:val="28"/>
          <w:szCs w:val="28"/>
          <w:highlight w:val="none"/>
        </w:rPr>
        <w:t>，链路费用按实结算。</w:t>
      </w:r>
    </w:p>
    <w:p w14:paraId="0D3820CC">
      <w:pPr>
        <w:pStyle w:val="12"/>
        <w:keepNext w:val="0"/>
        <w:keepLines w:val="0"/>
        <w:pageBreakBefore w:val="0"/>
        <w:numPr>
          <w:ilvl w:val="0"/>
          <w:numId w:val="0"/>
        </w:numPr>
        <w:tabs>
          <w:tab w:val="left" w:pos="840"/>
        </w:tabs>
        <w:kinsoku/>
        <w:wordWrap/>
        <w:overflowPunct/>
        <w:topLinePunct w:val="0"/>
        <w:autoSpaceDE/>
        <w:autoSpaceDN/>
        <w:bidi w:val="0"/>
        <w:adjustRightInd/>
        <w:snapToGrid/>
        <w:spacing w:after="0" w:line="520" w:lineRule="exact"/>
        <w:ind w:firstLine="560" w:firstLineChars="200"/>
        <w:textAlignment w:val="auto"/>
        <w:rPr>
          <w:rFonts w:hint="eastAsia" w:ascii="仿宋_GB2312" w:hAnsi="仿宋_GB2312" w:eastAsia="仿宋_GB2312" w:cs="仿宋_GB2312"/>
          <w:b w:val="0"/>
          <w:color w:val="000000"/>
          <w:sz w:val="28"/>
          <w:szCs w:val="28"/>
          <w:highlight w:val="none"/>
        </w:rPr>
      </w:pPr>
      <w:r>
        <w:rPr>
          <w:rFonts w:hint="eastAsia" w:ascii="仿宋_GB2312" w:hAnsi="仿宋_GB2312" w:eastAsia="仿宋_GB2312" w:cs="仿宋_GB2312"/>
          <w:color w:val="000000"/>
          <w:sz w:val="28"/>
          <w:szCs w:val="28"/>
          <w:highlight w:val="none"/>
          <w:lang w:val="en-US" w:eastAsia="zh-CN"/>
        </w:rPr>
        <w:t>5. 供应商承诺</w:t>
      </w:r>
      <w:r>
        <w:rPr>
          <w:rFonts w:hint="eastAsia" w:ascii="仿宋_GB2312" w:hAnsi="仿宋_GB2312" w:eastAsia="仿宋_GB2312" w:cs="仿宋_GB2312"/>
          <w:color w:val="000000"/>
          <w:sz w:val="28"/>
          <w:szCs w:val="28"/>
          <w:highlight w:val="none"/>
        </w:rPr>
        <w:t>提供</w:t>
      </w:r>
      <w:r>
        <w:rPr>
          <w:rFonts w:hint="eastAsia" w:ascii="仿宋_GB2312" w:hAnsi="仿宋_GB2312" w:eastAsia="仿宋_GB2312" w:cs="仿宋_GB2312"/>
          <w:color w:val="000000"/>
          <w:sz w:val="28"/>
          <w:szCs w:val="28"/>
          <w:highlight w:val="none"/>
          <w:lang w:val="en-US" w:eastAsia="zh-CN"/>
        </w:rPr>
        <w:t>维护及联络</w:t>
      </w:r>
      <w:r>
        <w:rPr>
          <w:rFonts w:hint="eastAsia" w:ascii="仿宋_GB2312" w:hAnsi="仿宋_GB2312" w:eastAsia="仿宋_GB2312" w:cs="仿宋_GB2312"/>
          <w:color w:val="000000"/>
          <w:sz w:val="28"/>
          <w:szCs w:val="28"/>
          <w:highlight w:val="none"/>
        </w:rPr>
        <w:t>人员在采购人本地驻点。</w:t>
      </w:r>
    </w:p>
    <w:p w14:paraId="3CFE36BE">
      <w:pPr>
        <w:pStyle w:val="12"/>
        <w:keepNext w:val="0"/>
        <w:keepLines w:val="0"/>
        <w:pageBreakBefore w:val="0"/>
        <w:numPr>
          <w:ilvl w:val="0"/>
          <w:numId w:val="0"/>
        </w:numPr>
        <w:tabs>
          <w:tab w:val="left" w:pos="840"/>
        </w:tabs>
        <w:kinsoku/>
        <w:wordWrap/>
        <w:overflowPunct/>
        <w:topLinePunct w:val="0"/>
        <w:autoSpaceDE/>
        <w:autoSpaceDN/>
        <w:bidi w:val="0"/>
        <w:adjustRightInd/>
        <w:snapToGrid/>
        <w:spacing w:after="0" w:line="520" w:lineRule="exact"/>
        <w:ind w:firstLine="560" w:firstLineChars="200"/>
        <w:textAlignment w:val="auto"/>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lang w:val="en-US" w:eastAsia="zh-CN"/>
        </w:rPr>
        <w:t>6. 供应商承诺</w:t>
      </w:r>
      <w:r>
        <w:rPr>
          <w:rFonts w:hint="eastAsia" w:ascii="仿宋_GB2312" w:hAnsi="仿宋_GB2312" w:eastAsia="仿宋_GB2312" w:cs="仿宋_GB2312"/>
          <w:color w:val="000000"/>
          <w:sz w:val="28"/>
          <w:szCs w:val="28"/>
          <w:highlight w:val="none"/>
        </w:rPr>
        <w:t>提供互联网和</w:t>
      </w:r>
      <w:r>
        <w:rPr>
          <w:rFonts w:hint="eastAsia" w:ascii="仿宋_GB2312" w:hAnsi="仿宋_GB2312" w:eastAsia="仿宋_GB2312" w:cs="仿宋_GB2312"/>
          <w:color w:val="000000"/>
          <w:sz w:val="28"/>
          <w:szCs w:val="28"/>
          <w:highlight w:val="none"/>
          <w:lang w:val="en-US" w:eastAsia="zh-CN"/>
        </w:rPr>
        <w:t>政务外（内）</w:t>
      </w:r>
      <w:r>
        <w:rPr>
          <w:rFonts w:hint="eastAsia" w:ascii="仿宋_GB2312" w:hAnsi="仿宋_GB2312" w:eastAsia="仿宋_GB2312" w:cs="仿宋_GB2312"/>
          <w:color w:val="000000"/>
          <w:sz w:val="28"/>
          <w:szCs w:val="28"/>
          <w:highlight w:val="none"/>
        </w:rPr>
        <w:t>专线线路所需的相关网络设备，同时为确保为保障数据保密及安全性，</w:t>
      </w:r>
      <w:r>
        <w:rPr>
          <w:rFonts w:hint="eastAsia" w:ascii="仿宋_GB2312" w:hAnsi="仿宋_GB2312" w:eastAsia="仿宋_GB2312" w:cs="仿宋_GB2312"/>
          <w:color w:val="000000"/>
          <w:sz w:val="28"/>
          <w:szCs w:val="28"/>
          <w:highlight w:val="none"/>
          <w:lang w:val="en-US" w:eastAsia="zh-CN"/>
        </w:rPr>
        <w:t>供应商</w:t>
      </w:r>
      <w:r>
        <w:rPr>
          <w:rFonts w:hint="eastAsia" w:ascii="仿宋_GB2312" w:hAnsi="仿宋_GB2312" w:eastAsia="仿宋_GB2312" w:cs="仿宋_GB2312"/>
          <w:color w:val="000000"/>
          <w:sz w:val="28"/>
          <w:szCs w:val="28"/>
          <w:highlight w:val="none"/>
          <w:lang w:eastAsia="zh-CN"/>
        </w:rPr>
        <w:t>承诺</w:t>
      </w:r>
      <w:r>
        <w:rPr>
          <w:rFonts w:hint="eastAsia" w:ascii="仿宋_GB2312" w:hAnsi="仿宋_GB2312" w:eastAsia="仿宋_GB2312" w:cs="仿宋_GB2312"/>
          <w:color w:val="000000"/>
          <w:sz w:val="28"/>
          <w:szCs w:val="28"/>
          <w:highlight w:val="none"/>
        </w:rPr>
        <w:t>提供的广域网专线使用的设备，在支持上网行为管理的同时，支持基于应用协议和应用协议群组的流量镜像、基于域名和URL的流量镜像及基于时间的流量镜像。</w:t>
      </w:r>
    </w:p>
    <w:p w14:paraId="7842D9CB">
      <w:pPr>
        <w:pStyle w:val="12"/>
        <w:keepNext w:val="0"/>
        <w:keepLines w:val="0"/>
        <w:pageBreakBefore w:val="0"/>
        <w:numPr>
          <w:ilvl w:val="0"/>
          <w:numId w:val="0"/>
        </w:numPr>
        <w:tabs>
          <w:tab w:val="left" w:pos="840"/>
        </w:tabs>
        <w:kinsoku/>
        <w:wordWrap/>
        <w:overflowPunct/>
        <w:topLinePunct w:val="0"/>
        <w:autoSpaceDE/>
        <w:autoSpaceDN/>
        <w:bidi w:val="0"/>
        <w:adjustRightInd/>
        <w:snapToGrid/>
        <w:spacing w:after="0" w:line="520" w:lineRule="exact"/>
        <w:ind w:firstLine="560" w:firstLineChars="200"/>
        <w:textAlignment w:val="auto"/>
        <w:rPr>
          <w:rFonts w:hint="eastAsia" w:ascii="仿宋_GB2312" w:hAnsi="仿宋_GB2312" w:eastAsia="仿宋_GB2312" w:cs="仿宋_GB2312"/>
          <w:color w:val="000000"/>
          <w:sz w:val="28"/>
          <w:szCs w:val="28"/>
          <w:highlight w:val="none"/>
          <w:lang w:val="en-US" w:eastAsia="zh-CN"/>
        </w:rPr>
      </w:pPr>
      <w:r>
        <w:rPr>
          <w:rFonts w:hint="eastAsia" w:ascii="仿宋_GB2312" w:hAnsi="仿宋_GB2312" w:eastAsia="仿宋_GB2312" w:cs="仿宋_GB2312"/>
          <w:color w:val="000000"/>
          <w:sz w:val="28"/>
          <w:szCs w:val="28"/>
          <w:highlight w:val="none"/>
          <w:lang w:val="en-US" w:eastAsia="zh-CN"/>
        </w:rPr>
        <w:t>7. 供应商承诺裸纤链路实现端到端物理链路隔离，确保其传输介质在物理层面上与其他网络架构无任何交叉连接或共享资源，全程禁止与异构网络设备（如第三方交换机、路由器等）建立物理或逻辑链路关联，以保障传输通道的完全独占性和信号完整性。</w:t>
      </w:r>
    </w:p>
    <w:p w14:paraId="2C6383BD">
      <w:pPr>
        <w:pStyle w:val="12"/>
        <w:keepNext w:val="0"/>
        <w:keepLines w:val="0"/>
        <w:pageBreakBefore w:val="0"/>
        <w:numPr>
          <w:ilvl w:val="0"/>
          <w:numId w:val="0"/>
        </w:numPr>
        <w:tabs>
          <w:tab w:val="left" w:pos="840"/>
        </w:tabs>
        <w:kinsoku/>
        <w:wordWrap/>
        <w:overflowPunct/>
        <w:topLinePunct w:val="0"/>
        <w:autoSpaceDE/>
        <w:autoSpaceDN/>
        <w:bidi w:val="0"/>
        <w:adjustRightInd/>
        <w:snapToGrid/>
        <w:spacing w:after="0" w:line="520" w:lineRule="exact"/>
        <w:ind w:firstLine="560" w:firstLineChars="200"/>
        <w:textAlignment w:val="auto"/>
        <w:rPr>
          <w:rFonts w:hint="default" w:ascii="仿宋_GB2312" w:hAnsi="仿宋_GB2312" w:eastAsia="仿宋_GB2312" w:cs="仿宋_GB2312"/>
          <w:color w:val="000000"/>
          <w:sz w:val="28"/>
          <w:szCs w:val="28"/>
          <w:highlight w:val="none"/>
          <w:lang w:val="en-US" w:eastAsia="zh-CN"/>
        </w:rPr>
      </w:pPr>
      <w:r>
        <w:rPr>
          <w:rFonts w:hint="eastAsia" w:ascii="仿宋_GB2312" w:hAnsi="仿宋_GB2312" w:eastAsia="仿宋_GB2312" w:cs="仿宋_GB2312"/>
          <w:color w:val="000000"/>
          <w:sz w:val="28"/>
          <w:szCs w:val="28"/>
          <w:highlight w:val="none"/>
          <w:lang w:val="en-US" w:eastAsia="zh-CN"/>
        </w:rPr>
        <w:t>8. 供应商承诺所投服务厂商具有互联网 DDoS 攻击流量清洗服务能力，符合抗拒绝服务攻击产品EAL3 增强级的检测要求。供应商所投产品通过信息产业信息安全测评中心检测，并在成交后7个工作日内提供相关证明报告</w:t>
      </w:r>
    </w:p>
    <w:p w14:paraId="0BA29AEC">
      <w:pPr>
        <w:pStyle w:val="12"/>
        <w:keepNext w:val="0"/>
        <w:keepLines w:val="0"/>
        <w:pageBreakBefore w:val="0"/>
        <w:numPr>
          <w:ilvl w:val="0"/>
          <w:numId w:val="0"/>
        </w:numPr>
        <w:tabs>
          <w:tab w:val="left" w:pos="840"/>
        </w:tabs>
        <w:kinsoku/>
        <w:wordWrap/>
        <w:overflowPunct/>
        <w:topLinePunct w:val="0"/>
        <w:autoSpaceDE/>
        <w:autoSpaceDN/>
        <w:bidi w:val="0"/>
        <w:adjustRightInd/>
        <w:snapToGrid/>
        <w:spacing w:after="0" w:line="520" w:lineRule="exact"/>
        <w:ind w:firstLine="560" w:firstLineChars="200"/>
        <w:textAlignment w:val="auto"/>
        <w:rPr>
          <w:rFonts w:hint="eastAsia" w:ascii="仿宋_GB2312" w:hAnsi="仿宋_GB2312" w:eastAsia="仿宋_GB2312" w:cs="仿宋_GB2312"/>
          <w:b w:val="0"/>
          <w:color w:val="000000"/>
          <w:sz w:val="28"/>
          <w:szCs w:val="28"/>
          <w:highlight w:val="none"/>
        </w:rPr>
      </w:pPr>
      <w:r>
        <w:rPr>
          <w:rFonts w:hint="eastAsia" w:ascii="仿宋_GB2312" w:hAnsi="仿宋_GB2312" w:eastAsia="仿宋_GB2312" w:cs="仿宋_GB2312"/>
          <w:color w:val="000000"/>
          <w:sz w:val="28"/>
          <w:szCs w:val="28"/>
          <w:highlight w:val="none"/>
          <w:lang w:val="en-US" w:eastAsia="zh-CN"/>
        </w:rPr>
        <w:t xml:space="preserve">9. </w:t>
      </w:r>
      <w:r>
        <w:rPr>
          <w:rFonts w:hint="eastAsia" w:ascii="仿宋_GB2312" w:hAnsi="仿宋_GB2312" w:eastAsia="仿宋_GB2312" w:cs="仿宋_GB2312"/>
          <w:color w:val="000000"/>
          <w:sz w:val="28"/>
          <w:szCs w:val="28"/>
          <w:highlight w:val="none"/>
          <w:u w:val="none"/>
          <w:lang w:val="en-US" w:eastAsia="zh-CN"/>
        </w:rPr>
        <w:t>供应商</w:t>
      </w:r>
      <w:r>
        <w:rPr>
          <w:rFonts w:hint="eastAsia" w:ascii="仿宋_GB2312" w:hAnsi="仿宋_GB2312" w:eastAsia="仿宋_GB2312" w:cs="仿宋_GB2312"/>
          <w:color w:val="000000"/>
          <w:sz w:val="28"/>
          <w:szCs w:val="28"/>
          <w:highlight w:val="none"/>
          <w:u w:val="none"/>
          <w:lang w:eastAsia="zh-CN"/>
        </w:rPr>
        <w:t>承</w:t>
      </w:r>
      <w:r>
        <w:rPr>
          <w:rFonts w:hint="eastAsia" w:ascii="仿宋_GB2312" w:hAnsi="仿宋_GB2312" w:eastAsia="仿宋_GB2312" w:cs="仿宋_GB2312"/>
          <w:color w:val="000000"/>
          <w:sz w:val="28"/>
          <w:szCs w:val="28"/>
          <w:highlight w:val="none"/>
          <w:lang w:eastAsia="zh-CN"/>
        </w:rPr>
        <w:t>诺</w:t>
      </w:r>
      <w:r>
        <w:rPr>
          <w:rFonts w:hint="eastAsia" w:ascii="仿宋_GB2312" w:hAnsi="仿宋_GB2312" w:eastAsia="仿宋_GB2312" w:cs="仿宋_GB2312"/>
          <w:color w:val="000000"/>
          <w:sz w:val="28"/>
          <w:szCs w:val="28"/>
          <w:highlight w:val="none"/>
        </w:rPr>
        <w:t>提供的线路及设备的运输、安装、调试、维护、通信、税费等费用均包含在中标金额内。</w:t>
      </w:r>
    </w:p>
    <w:p w14:paraId="1D58F9BE">
      <w:pPr>
        <w:pStyle w:val="12"/>
        <w:keepNext w:val="0"/>
        <w:keepLines w:val="0"/>
        <w:pageBreakBefore w:val="0"/>
        <w:numPr>
          <w:ilvl w:val="0"/>
          <w:numId w:val="0"/>
        </w:numPr>
        <w:tabs>
          <w:tab w:val="left" w:pos="840"/>
        </w:tabs>
        <w:kinsoku/>
        <w:wordWrap/>
        <w:overflowPunct/>
        <w:topLinePunct w:val="0"/>
        <w:autoSpaceDE/>
        <w:autoSpaceDN/>
        <w:bidi w:val="0"/>
        <w:adjustRightInd/>
        <w:snapToGrid/>
        <w:spacing w:after="0" w:line="520" w:lineRule="exact"/>
        <w:ind w:firstLine="560" w:firstLineChars="200"/>
        <w:textAlignment w:val="auto"/>
        <w:rPr>
          <w:rFonts w:hint="eastAsia" w:ascii="仿宋_GB2312" w:hAnsi="仿宋_GB2312" w:eastAsia="仿宋_GB2312" w:cs="仿宋_GB2312"/>
          <w:b w:val="0"/>
          <w:color w:val="000000"/>
          <w:sz w:val="28"/>
          <w:szCs w:val="28"/>
          <w:highlight w:val="none"/>
        </w:rPr>
      </w:pPr>
      <w:r>
        <w:rPr>
          <w:rFonts w:hint="eastAsia" w:ascii="仿宋_GB2312" w:hAnsi="仿宋_GB2312" w:eastAsia="仿宋_GB2312" w:cs="仿宋_GB2312"/>
          <w:color w:val="000000"/>
          <w:sz w:val="28"/>
          <w:szCs w:val="28"/>
          <w:highlight w:val="none"/>
          <w:lang w:val="en-US" w:eastAsia="zh-CN"/>
        </w:rPr>
        <w:t xml:space="preserve">10. </w:t>
      </w:r>
      <w:r>
        <w:rPr>
          <w:rFonts w:hint="eastAsia" w:ascii="仿宋_GB2312" w:hAnsi="仿宋_GB2312" w:eastAsia="仿宋_GB2312" w:cs="仿宋_GB2312"/>
          <w:color w:val="000000"/>
          <w:sz w:val="28"/>
          <w:szCs w:val="28"/>
          <w:highlight w:val="none"/>
        </w:rPr>
        <w:t>供应商</w:t>
      </w:r>
      <w:r>
        <w:rPr>
          <w:rFonts w:hint="eastAsia" w:ascii="仿宋_GB2312" w:hAnsi="仿宋_GB2312" w:eastAsia="仿宋_GB2312" w:cs="仿宋_GB2312"/>
          <w:color w:val="000000"/>
          <w:sz w:val="28"/>
          <w:szCs w:val="28"/>
          <w:highlight w:val="none"/>
          <w:lang w:eastAsia="zh-CN"/>
        </w:rPr>
        <w:t>承诺</w:t>
      </w:r>
      <w:r>
        <w:rPr>
          <w:rFonts w:hint="eastAsia" w:ascii="仿宋_GB2312" w:hAnsi="仿宋_GB2312" w:eastAsia="仿宋_GB2312" w:cs="仿宋_GB2312"/>
          <w:color w:val="000000"/>
          <w:sz w:val="28"/>
          <w:szCs w:val="28"/>
          <w:highlight w:val="none"/>
        </w:rPr>
        <w:t>在30个日历日内完成接通工作。</w:t>
      </w:r>
    </w:p>
    <w:p w14:paraId="6011661D">
      <w:pPr>
        <w:pStyle w:val="12"/>
        <w:keepNext w:val="0"/>
        <w:keepLines w:val="0"/>
        <w:pageBreakBefore w:val="0"/>
        <w:numPr>
          <w:ilvl w:val="0"/>
          <w:numId w:val="0"/>
        </w:numPr>
        <w:tabs>
          <w:tab w:val="left" w:pos="840"/>
        </w:tabs>
        <w:kinsoku/>
        <w:wordWrap/>
        <w:overflowPunct/>
        <w:topLinePunct w:val="0"/>
        <w:autoSpaceDE/>
        <w:autoSpaceDN/>
        <w:bidi w:val="0"/>
        <w:adjustRightInd/>
        <w:snapToGrid/>
        <w:spacing w:after="0" w:line="520" w:lineRule="exact"/>
        <w:ind w:left="0" w:leftChars="0" w:firstLine="560" w:firstLineChars="200"/>
        <w:textAlignment w:val="auto"/>
        <w:rPr>
          <w:rFonts w:hint="eastAsia" w:ascii="仿宋_GB2312" w:hAnsi="仿宋_GB2312" w:eastAsia="仿宋_GB2312" w:cs="仿宋_GB2312"/>
          <w:b w:val="0"/>
          <w:color w:val="000000"/>
          <w:sz w:val="28"/>
          <w:szCs w:val="28"/>
          <w:highlight w:val="none"/>
        </w:rPr>
      </w:pPr>
      <w:r>
        <w:rPr>
          <w:rFonts w:hint="default" w:ascii="仿宋_GB2312" w:hAnsi="仿宋_GB2312" w:eastAsia="仿宋_GB2312" w:cs="仿宋_GB2312"/>
          <w:b w:val="0"/>
          <w:color w:val="000000"/>
          <w:sz w:val="28"/>
          <w:szCs w:val="28"/>
        </w:rPr>
        <w:t>1</w:t>
      </w:r>
      <w:r>
        <w:rPr>
          <w:rFonts w:hint="eastAsia" w:ascii="仿宋_GB2312" w:hAnsi="仿宋_GB2312" w:eastAsia="仿宋_GB2312" w:cs="仿宋_GB2312"/>
          <w:b w:val="0"/>
          <w:color w:val="000000"/>
          <w:sz w:val="28"/>
          <w:szCs w:val="28"/>
          <w:lang w:val="en-US" w:eastAsia="zh-CN"/>
        </w:rPr>
        <w:t xml:space="preserve">1. </w:t>
      </w:r>
      <w:r>
        <w:rPr>
          <w:rFonts w:hint="eastAsia" w:ascii="仿宋_GB2312" w:hAnsi="仿宋_GB2312" w:eastAsia="仿宋_GB2312" w:cs="仿宋_GB2312"/>
          <w:color w:val="000000"/>
          <w:sz w:val="28"/>
          <w:szCs w:val="28"/>
          <w:highlight w:val="none"/>
        </w:rPr>
        <w:t>供应商</w:t>
      </w:r>
      <w:r>
        <w:rPr>
          <w:rFonts w:hint="eastAsia" w:ascii="仿宋_GB2312" w:hAnsi="仿宋_GB2312" w:eastAsia="仿宋_GB2312" w:cs="仿宋_GB2312"/>
          <w:color w:val="000000"/>
          <w:sz w:val="28"/>
          <w:szCs w:val="28"/>
          <w:highlight w:val="none"/>
          <w:lang w:eastAsia="zh-CN"/>
        </w:rPr>
        <w:t>承诺</w:t>
      </w:r>
      <w:r>
        <w:rPr>
          <w:rFonts w:hint="eastAsia" w:ascii="仿宋_GB2312" w:hAnsi="仿宋_GB2312" w:eastAsia="仿宋_GB2312" w:cs="仿宋_GB2312"/>
          <w:color w:val="000000"/>
          <w:sz w:val="28"/>
          <w:szCs w:val="28"/>
          <w:highlight w:val="none"/>
        </w:rPr>
        <w:t>系统故障响应时间在2小时内，故</w:t>
      </w:r>
      <w:bookmarkStart w:id="0" w:name="_GoBack"/>
      <w:bookmarkEnd w:id="0"/>
      <w:r>
        <w:rPr>
          <w:rFonts w:hint="eastAsia" w:ascii="仿宋_GB2312" w:hAnsi="仿宋_GB2312" w:eastAsia="仿宋_GB2312" w:cs="仿宋_GB2312"/>
          <w:color w:val="000000"/>
          <w:sz w:val="28"/>
          <w:szCs w:val="28"/>
          <w:highlight w:val="none"/>
        </w:rPr>
        <w:t>障恢复时间在24小时内</w:t>
      </w:r>
      <w:r>
        <w:rPr>
          <w:rFonts w:hint="eastAsia" w:ascii="仿宋_GB2312" w:hAnsi="仿宋_GB2312" w:eastAsia="仿宋_GB2312" w:cs="仿宋_GB2312"/>
          <w:color w:val="000000"/>
          <w:sz w:val="28"/>
          <w:szCs w:val="28"/>
          <w:highlight w:val="none"/>
          <w:lang w:eastAsia="zh-CN"/>
        </w:rPr>
        <w:t>；</w:t>
      </w:r>
      <w:r>
        <w:rPr>
          <w:rFonts w:hint="eastAsia" w:ascii="仿宋_GB2312" w:hAnsi="仿宋_GB2312" w:eastAsia="仿宋_GB2312" w:cs="仿宋_GB2312"/>
          <w:color w:val="000000"/>
          <w:sz w:val="28"/>
          <w:szCs w:val="28"/>
          <w:highlight w:val="none"/>
        </w:rPr>
        <w:t>24小时内不能排除故障的，要提供解决方案并在采购人规定期限内排除故障。</w:t>
      </w:r>
    </w:p>
    <w:p w14:paraId="4DB80584">
      <w:pPr>
        <w:pStyle w:val="12"/>
        <w:keepNext w:val="0"/>
        <w:keepLines w:val="0"/>
        <w:pageBreakBefore w:val="0"/>
        <w:numPr>
          <w:ilvl w:val="0"/>
          <w:numId w:val="0"/>
        </w:numPr>
        <w:tabs>
          <w:tab w:val="left" w:pos="840"/>
        </w:tabs>
        <w:kinsoku/>
        <w:wordWrap/>
        <w:overflowPunct/>
        <w:topLinePunct w:val="0"/>
        <w:autoSpaceDE/>
        <w:autoSpaceDN/>
        <w:bidi w:val="0"/>
        <w:adjustRightInd/>
        <w:snapToGrid/>
        <w:spacing w:after="0" w:line="520" w:lineRule="exact"/>
        <w:ind w:left="0" w:leftChars="0" w:firstLine="560" w:firstLineChars="200"/>
        <w:textAlignment w:val="auto"/>
        <w:rPr>
          <w:rFonts w:hint="eastAsia" w:ascii="仿宋_GB2312" w:hAnsi="仿宋_GB2312" w:eastAsia="仿宋_GB2312" w:cs="仿宋_GB2312"/>
          <w:b w:val="0"/>
          <w:color w:val="000000"/>
          <w:sz w:val="28"/>
          <w:szCs w:val="28"/>
          <w:highlight w:val="none"/>
        </w:rPr>
      </w:pPr>
      <w:r>
        <w:rPr>
          <w:rFonts w:hint="eastAsia" w:ascii="仿宋_GB2312" w:hAnsi="仿宋_GB2312" w:eastAsia="仿宋_GB2312" w:cs="仿宋_GB2312"/>
          <w:b w:val="0"/>
          <w:color w:val="000000"/>
          <w:sz w:val="28"/>
          <w:szCs w:val="28"/>
          <w:lang w:val="en-US" w:eastAsia="zh-CN"/>
        </w:rPr>
        <w:t>12</w:t>
      </w:r>
      <w:r>
        <w:rPr>
          <w:rFonts w:hint="eastAsia" w:ascii="仿宋_GB2312" w:hAnsi="仿宋_GB2312" w:eastAsia="仿宋_GB2312" w:cs="仿宋_GB2312"/>
          <w:b w:val="0"/>
          <w:color w:val="000000"/>
          <w:sz w:val="28"/>
          <w:szCs w:val="28"/>
          <w:lang w:eastAsia="zh-CN"/>
        </w:rPr>
        <w:t>.</w:t>
      </w:r>
      <w:r>
        <w:rPr>
          <w:rFonts w:hint="eastAsia" w:ascii="仿宋_GB2312" w:hAnsi="仿宋_GB2312" w:eastAsia="仿宋_GB2312" w:cs="仿宋_GB2312"/>
          <w:b w:val="0"/>
          <w:color w:val="000000"/>
          <w:sz w:val="28"/>
          <w:szCs w:val="28"/>
          <w:lang w:val="en-US" w:eastAsia="zh-CN"/>
        </w:rPr>
        <w:t xml:space="preserve"> </w:t>
      </w:r>
      <w:r>
        <w:rPr>
          <w:rFonts w:hint="eastAsia" w:ascii="仿宋_GB2312" w:hAnsi="仿宋_GB2312" w:eastAsia="仿宋_GB2312" w:cs="仿宋_GB2312"/>
          <w:color w:val="000000"/>
          <w:sz w:val="28"/>
          <w:szCs w:val="28"/>
          <w:highlight w:val="none"/>
        </w:rPr>
        <w:t>供应商</w:t>
      </w:r>
      <w:r>
        <w:rPr>
          <w:rFonts w:hint="eastAsia" w:ascii="仿宋_GB2312" w:hAnsi="仿宋_GB2312" w:eastAsia="仿宋_GB2312" w:cs="仿宋_GB2312"/>
          <w:color w:val="000000"/>
          <w:sz w:val="28"/>
          <w:szCs w:val="28"/>
          <w:highlight w:val="none"/>
          <w:lang w:eastAsia="zh-CN"/>
        </w:rPr>
        <w:t>应</w:t>
      </w:r>
      <w:r>
        <w:rPr>
          <w:rFonts w:hint="eastAsia" w:ascii="仿宋_GB2312" w:hAnsi="仿宋_GB2312" w:eastAsia="仿宋_GB2312" w:cs="仿宋_GB2312"/>
          <w:color w:val="000000"/>
          <w:sz w:val="28"/>
          <w:szCs w:val="28"/>
          <w:highlight w:val="none"/>
        </w:rPr>
        <w:t>依据</w:t>
      </w:r>
      <w:r>
        <w:rPr>
          <w:rFonts w:hint="eastAsia" w:ascii="仿宋_GB2312" w:hAnsi="仿宋_GB2312" w:eastAsia="仿宋_GB2312" w:cs="仿宋_GB2312"/>
          <w:color w:val="000000"/>
          <w:sz w:val="28"/>
          <w:szCs w:val="28"/>
          <w:highlight w:val="none"/>
          <w:lang w:eastAsia="zh-CN"/>
        </w:rPr>
        <w:t>市场比选</w:t>
      </w:r>
      <w:r>
        <w:rPr>
          <w:rFonts w:hint="eastAsia" w:ascii="仿宋_GB2312" w:hAnsi="仿宋_GB2312" w:eastAsia="仿宋_GB2312" w:cs="仿宋_GB2312"/>
          <w:color w:val="000000"/>
          <w:sz w:val="28"/>
          <w:szCs w:val="28"/>
          <w:highlight w:val="none"/>
        </w:rPr>
        <w:t>文件要求及响应文件所作承诺履行职责</w:t>
      </w:r>
      <w:r>
        <w:rPr>
          <w:rFonts w:hint="eastAsia" w:ascii="仿宋_GB2312" w:hAnsi="仿宋_GB2312" w:eastAsia="仿宋_GB2312" w:cs="仿宋_GB2312"/>
          <w:color w:val="000000"/>
          <w:sz w:val="28"/>
          <w:szCs w:val="28"/>
          <w:highlight w:val="none"/>
          <w:lang w:eastAsia="zh-CN"/>
        </w:rPr>
        <w:t>，</w:t>
      </w:r>
      <w:r>
        <w:rPr>
          <w:rFonts w:hint="eastAsia" w:ascii="仿宋_GB2312" w:hAnsi="仿宋_GB2312" w:eastAsia="仿宋_GB2312" w:cs="仿宋_GB2312"/>
          <w:color w:val="000000"/>
          <w:sz w:val="28"/>
          <w:szCs w:val="28"/>
          <w:highlight w:val="none"/>
          <w:lang w:val="en-US" w:eastAsia="zh-CN"/>
        </w:rPr>
        <w:t>保证</w:t>
      </w:r>
      <w:r>
        <w:rPr>
          <w:rFonts w:hint="eastAsia" w:ascii="仿宋_GB2312" w:hAnsi="仿宋_GB2312" w:eastAsia="仿宋_GB2312" w:cs="仿宋_GB2312"/>
          <w:color w:val="000000"/>
          <w:sz w:val="28"/>
          <w:szCs w:val="28"/>
          <w:highlight w:val="none"/>
        </w:rPr>
        <w:t>产品有稳定的售后服务体系。</w:t>
      </w:r>
    </w:p>
    <w:p w14:paraId="068776DB">
      <w:pPr>
        <w:pStyle w:val="12"/>
        <w:keepNext w:val="0"/>
        <w:keepLines w:val="0"/>
        <w:pageBreakBefore w:val="0"/>
        <w:numPr>
          <w:ilvl w:val="0"/>
          <w:numId w:val="0"/>
        </w:numPr>
        <w:tabs>
          <w:tab w:val="left" w:pos="840"/>
        </w:tabs>
        <w:kinsoku/>
        <w:wordWrap/>
        <w:overflowPunct/>
        <w:topLinePunct w:val="0"/>
        <w:autoSpaceDE/>
        <w:autoSpaceDN/>
        <w:bidi w:val="0"/>
        <w:adjustRightInd/>
        <w:snapToGrid/>
        <w:spacing w:after="0" w:line="520" w:lineRule="exact"/>
        <w:ind w:left="0" w:leftChars="0" w:firstLine="560" w:firstLineChars="200"/>
        <w:textAlignment w:val="auto"/>
        <w:rPr>
          <w:rFonts w:hint="eastAsia" w:ascii="仿宋_GB2312" w:hAnsi="仿宋_GB2312" w:eastAsia="仿宋_GB2312" w:cs="仿宋_GB2312"/>
          <w:b w:val="0"/>
          <w:color w:val="000000"/>
          <w:sz w:val="28"/>
          <w:szCs w:val="28"/>
          <w:highlight w:val="none"/>
        </w:rPr>
      </w:pPr>
      <w:r>
        <w:rPr>
          <w:rFonts w:hint="eastAsia" w:ascii="仿宋_GB2312" w:hAnsi="仿宋_GB2312" w:eastAsia="仿宋_GB2312" w:cs="仿宋_GB2312"/>
          <w:b w:val="0"/>
          <w:color w:val="000000"/>
          <w:sz w:val="28"/>
          <w:szCs w:val="28"/>
          <w:lang w:val="en-US" w:eastAsia="zh-CN"/>
        </w:rPr>
        <w:t xml:space="preserve">13. </w:t>
      </w:r>
      <w:r>
        <w:rPr>
          <w:rFonts w:hint="eastAsia" w:ascii="仿宋_GB2312" w:hAnsi="仿宋_GB2312" w:eastAsia="仿宋_GB2312" w:cs="仿宋_GB2312"/>
          <w:color w:val="000000"/>
          <w:sz w:val="28"/>
          <w:szCs w:val="28"/>
          <w:highlight w:val="none"/>
        </w:rPr>
        <w:t>供应商认为有利于采购人的其他优惠条款应单独列明。</w:t>
      </w:r>
    </w:p>
    <w:p w14:paraId="4B9F7104">
      <w:pPr>
        <w:pStyle w:val="20"/>
        <w:keepNext w:val="0"/>
        <w:keepLines w:val="0"/>
        <w:pageBreakBefore w:val="0"/>
        <w:widowControl w:val="0"/>
        <w:numPr>
          <w:ilvl w:val="0"/>
          <w:numId w:val="0"/>
        </w:numPr>
        <w:tabs>
          <w:tab w:val="left" w:pos="1083"/>
        </w:tabs>
        <w:kinsoku/>
        <w:wordWrap/>
        <w:overflowPunct/>
        <w:topLinePunct w:val="0"/>
        <w:autoSpaceDE/>
        <w:autoSpaceDN/>
        <w:bidi w:val="0"/>
        <w:adjustRightInd/>
        <w:snapToGrid/>
        <w:spacing w:line="520" w:lineRule="exact"/>
        <w:ind w:firstLine="600"/>
        <w:textAlignment w:val="auto"/>
        <w:outlineLvl w:val="0"/>
        <w:rPr>
          <w:rFonts w:hint="eastAsia" w:ascii="仿宋_GB2312" w:hAnsi="仿宋_GB2312" w:eastAsia="仿宋_GB2312" w:cs="仿宋_GB2312"/>
          <w:b/>
          <w:bCs w:val="0"/>
          <w:sz w:val="28"/>
          <w:szCs w:val="28"/>
          <w:highlight w:val="none"/>
          <w:lang w:val="en-US" w:eastAsia="zh-CN"/>
        </w:rPr>
      </w:pPr>
      <w:r>
        <w:rPr>
          <w:rFonts w:hint="eastAsia" w:ascii="仿宋_GB2312" w:hAnsi="仿宋_GB2312" w:eastAsia="仿宋_GB2312" w:cs="仿宋_GB2312"/>
          <w:b/>
          <w:bCs w:val="0"/>
          <w:sz w:val="28"/>
          <w:szCs w:val="28"/>
          <w:highlight w:val="none"/>
          <w:lang w:val="en-US" w:eastAsia="zh-CN"/>
        </w:rPr>
        <w:t>我公司承诺无条件响应上述内容。</w:t>
      </w:r>
    </w:p>
    <w:p w14:paraId="42D45A37">
      <w:pPr>
        <w:pStyle w:val="20"/>
        <w:keepNext w:val="0"/>
        <w:keepLines w:val="0"/>
        <w:pageBreakBefore w:val="0"/>
        <w:widowControl w:val="0"/>
        <w:numPr>
          <w:ilvl w:val="0"/>
          <w:numId w:val="0"/>
        </w:numPr>
        <w:tabs>
          <w:tab w:val="left" w:pos="1083"/>
        </w:tabs>
        <w:kinsoku/>
        <w:wordWrap/>
        <w:overflowPunct/>
        <w:topLinePunct w:val="0"/>
        <w:autoSpaceDE/>
        <w:autoSpaceDN/>
        <w:bidi w:val="0"/>
        <w:adjustRightInd/>
        <w:snapToGrid/>
        <w:spacing w:line="520" w:lineRule="exact"/>
        <w:ind w:firstLine="600"/>
        <w:textAlignment w:val="auto"/>
        <w:outlineLvl w:val="0"/>
        <w:rPr>
          <w:rFonts w:hint="eastAsia" w:ascii="仿宋_GB2312" w:hAnsi="仿宋_GB2312" w:eastAsia="仿宋_GB2312" w:cs="仿宋_GB2312"/>
          <w:b w:val="0"/>
          <w:bCs/>
          <w:sz w:val="30"/>
          <w:szCs w:val="30"/>
          <w:highlight w:val="none"/>
          <w:lang w:val="en-US" w:eastAsia="zh-CN"/>
        </w:rPr>
      </w:pPr>
      <w:r>
        <w:rPr>
          <w:rFonts w:hint="eastAsia" w:ascii="仿宋_GB2312" w:hAnsi="仿宋_GB2312" w:eastAsia="仿宋_GB2312" w:cs="仿宋_GB2312"/>
          <w:b w:val="0"/>
          <w:bCs/>
          <w:sz w:val="30"/>
          <w:szCs w:val="30"/>
          <w:highlight w:val="none"/>
          <w:lang w:val="en-US" w:eastAsia="zh-CN"/>
        </w:rPr>
        <w:t xml:space="preserve">                                     供应商（盖章）</w:t>
      </w:r>
    </w:p>
    <w:p w14:paraId="0A5C4926">
      <w:pPr>
        <w:pStyle w:val="20"/>
        <w:keepNext w:val="0"/>
        <w:keepLines w:val="0"/>
        <w:pageBreakBefore w:val="0"/>
        <w:widowControl w:val="0"/>
        <w:numPr>
          <w:ilvl w:val="0"/>
          <w:numId w:val="0"/>
        </w:numPr>
        <w:tabs>
          <w:tab w:val="left" w:pos="1083"/>
        </w:tabs>
        <w:kinsoku/>
        <w:wordWrap/>
        <w:overflowPunct/>
        <w:topLinePunct w:val="0"/>
        <w:autoSpaceDE/>
        <w:autoSpaceDN/>
        <w:bidi w:val="0"/>
        <w:adjustRightInd/>
        <w:snapToGrid/>
        <w:spacing w:line="520" w:lineRule="exact"/>
        <w:ind w:firstLine="600"/>
        <w:textAlignment w:val="auto"/>
        <w:outlineLvl w:val="0"/>
        <w:rPr>
          <w:rFonts w:hint="eastAsia" w:ascii="仿宋_GB2312" w:hAnsi="仿宋_GB2312" w:eastAsia="仿宋_GB2312" w:cs="仿宋_GB2312"/>
          <w:b w:val="0"/>
          <w:bCs/>
          <w:sz w:val="30"/>
          <w:szCs w:val="30"/>
          <w:highlight w:val="none"/>
          <w:lang w:val="en-US" w:eastAsia="zh-CN"/>
        </w:rPr>
      </w:pPr>
      <w:r>
        <w:rPr>
          <w:rFonts w:hint="eastAsia" w:ascii="仿宋_GB2312" w:hAnsi="仿宋_GB2312" w:eastAsia="仿宋_GB2312" w:cs="仿宋_GB2312"/>
          <w:b w:val="0"/>
          <w:bCs/>
          <w:sz w:val="30"/>
          <w:szCs w:val="30"/>
          <w:highlight w:val="none"/>
          <w:lang w:val="en-US" w:eastAsia="zh-CN"/>
        </w:rPr>
        <w:t xml:space="preserve">                                  </w:t>
      </w:r>
      <w:r>
        <w:rPr>
          <w:rFonts w:hint="eastAsia" w:ascii="仿宋_GB2312" w:hAnsi="仿宋_GB2312" w:eastAsia="仿宋_GB2312" w:cs="仿宋_GB2312"/>
          <w:b w:val="0"/>
          <w:bCs/>
          <w:sz w:val="30"/>
          <w:szCs w:val="30"/>
          <w:highlight w:val="none"/>
          <w:lang w:val="en-US" w:eastAsia="zh-CN"/>
        </w:rPr>
        <w:tab/>
      </w:r>
      <w:r>
        <w:rPr>
          <w:rFonts w:hint="eastAsia" w:ascii="仿宋_GB2312" w:hAnsi="仿宋_GB2312" w:eastAsia="仿宋_GB2312" w:cs="仿宋_GB2312"/>
          <w:b w:val="0"/>
          <w:bCs/>
          <w:sz w:val="30"/>
          <w:szCs w:val="30"/>
          <w:highlight w:val="none"/>
          <w:lang w:val="en-US" w:eastAsia="zh-CN"/>
        </w:rPr>
        <w:t xml:space="preserve">  日期：</w:t>
      </w:r>
    </w:p>
    <w:sectPr>
      <w:footerReference r:id="rId3" w:type="default"/>
      <w:type w:val="continuous"/>
      <w:pgSz w:w="11901" w:h="16821"/>
      <w:pgMar w:top="1440" w:right="1680" w:bottom="2880" w:left="1680" w:header="720" w:footer="1440" w:gutter="0"/>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embedRegular r:id="rId1" w:fontKey="{66BB727E-BF44-492A-8613-B5DEFC43353A}"/>
  </w:font>
  <w:font w:name="方正仿宋_GB2312">
    <w:panose1 w:val="02000000000000000000"/>
    <w:charset w:val="86"/>
    <w:family w:val="auto"/>
    <w:pitch w:val="default"/>
    <w:sig w:usb0="A00002BF" w:usb1="184F6CFA" w:usb2="00000012" w:usb3="00000000" w:csb0="00040001" w:csb1="00000000"/>
    <w:embedRegular r:id="rId2" w:fontKey="{D4CCCA5F-F9CF-47E9-873E-AA5E8CC26893}"/>
  </w:font>
  <w:font w:name="仿宋_GB2312">
    <w:panose1 w:val="02010609030101010101"/>
    <w:charset w:val="86"/>
    <w:family w:val="auto"/>
    <w:pitch w:val="default"/>
    <w:sig w:usb0="00000001" w:usb1="080E0000" w:usb2="00000000" w:usb3="00000000" w:csb0="00040000" w:csb1="00000000"/>
    <w:embedRegular r:id="rId3" w:fontKey="{9957C1D8-F811-44EF-A735-1D77E7EA2B7A}"/>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69B8DD">
    <w:pPr>
      <w:spacing w:line="192" w:lineRule="auto"/>
      <w:jc w:val="center"/>
      <w:rPr>
        <w:rFonts w:hint="eastAsia" w:eastAsiaTheme="minorEastAsia"/>
        <w:lang w:val="en-US" w:eastAsia="zh-CN"/>
      </w:rPr>
    </w:pPr>
    <w:r>
      <w:rPr>
        <w:sz w:val="2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7FE3A4">
                          <w:pPr>
                            <w:pStyle w:val="13"/>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5A7FE3A4">
                    <w:pPr>
                      <w:pStyle w:val="13"/>
                    </w:pPr>
                    <w:r>
                      <w:fldChar w:fldCharType="begin"/>
                    </w:r>
                    <w:r>
                      <w:instrText xml:space="preserve"> PAGE  \* MERGEFORMAT </w:instrText>
                    </w:r>
                    <w:r>
                      <w:fldChar w:fldCharType="separate"/>
                    </w:r>
                    <w:r>
                      <w:t>4</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46948B"/>
    <w:multiLevelType w:val="singleLevel"/>
    <w:tmpl w:val="C046948B"/>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displayBackgroundShape w:val="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0BC8"/>
    <w:rsid w:val="000D6051"/>
    <w:rsid w:val="009F0BE0"/>
    <w:rsid w:val="00BA6D97"/>
    <w:rsid w:val="00BD0BC8"/>
    <w:rsid w:val="00F75D99"/>
    <w:rsid w:val="026C6FEE"/>
    <w:rsid w:val="076842D4"/>
    <w:rsid w:val="0AFE7602"/>
    <w:rsid w:val="0C5D19EC"/>
    <w:rsid w:val="0D072BD3"/>
    <w:rsid w:val="0D5E661A"/>
    <w:rsid w:val="11985F0D"/>
    <w:rsid w:val="14DD4BFA"/>
    <w:rsid w:val="180520BE"/>
    <w:rsid w:val="1AF30366"/>
    <w:rsid w:val="1E523FCF"/>
    <w:rsid w:val="20C820B9"/>
    <w:rsid w:val="21524325"/>
    <w:rsid w:val="21D15D05"/>
    <w:rsid w:val="23AE3064"/>
    <w:rsid w:val="25951FC5"/>
    <w:rsid w:val="284513D7"/>
    <w:rsid w:val="2954135C"/>
    <w:rsid w:val="29931591"/>
    <w:rsid w:val="2C231B78"/>
    <w:rsid w:val="306D5399"/>
    <w:rsid w:val="343320B7"/>
    <w:rsid w:val="348445F4"/>
    <w:rsid w:val="35BC3E50"/>
    <w:rsid w:val="35E1716C"/>
    <w:rsid w:val="38151230"/>
    <w:rsid w:val="3DA503DF"/>
    <w:rsid w:val="3EE506B8"/>
    <w:rsid w:val="3F373F39"/>
    <w:rsid w:val="401D10DD"/>
    <w:rsid w:val="438F7316"/>
    <w:rsid w:val="47AF53A3"/>
    <w:rsid w:val="47E717DC"/>
    <w:rsid w:val="4A3414FD"/>
    <w:rsid w:val="4BB42066"/>
    <w:rsid w:val="4D5155E7"/>
    <w:rsid w:val="4D565C2E"/>
    <w:rsid w:val="4EF67A48"/>
    <w:rsid w:val="510709EC"/>
    <w:rsid w:val="543069CA"/>
    <w:rsid w:val="59614AAE"/>
    <w:rsid w:val="5A6110AE"/>
    <w:rsid w:val="5AC178D1"/>
    <w:rsid w:val="5C5123E2"/>
    <w:rsid w:val="5D0E4DF8"/>
    <w:rsid w:val="5DD10447"/>
    <w:rsid w:val="60A47CDE"/>
    <w:rsid w:val="66E75F6A"/>
    <w:rsid w:val="67787532"/>
    <w:rsid w:val="67D45789"/>
    <w:rsid w:val="693D7F76"/>
    <w:rsid w:val="6B6B029E"/>
    <w:rsid w:val="6B7C2C9A"/>
    <w:rsid w:val="6FF5346D"/>
    <w:rsid w:val="71507EF8"/>
    <w:rsid w:val="74051691"/>
    <w:rsid w:val="76191423"/>
    <w:rsid w:val="776C7E5C"/>
    <w:rsid w:val="7A1848A9"/>
    <w:rsid w:val="7A480875"/>
    <w:rsid w:val="7C76086F"/>
    <w:rsid w:val="7DDC34B8"/>
    <w:rsid w:val="7EE7F520"/>
    <w:rsid w:val="7F136459"/>
    <w:rsid w:val="F7FF5B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sz w:val="21"/>
      <w:szCs w:val="22"/>
    </w:rPr>
  </w:style>
  <w:style w:type="paragraph" w:styleId="2">
    <w:name w:val="heading 1"/>
    <w:next w:val="1"/>
    <w:qFormat/>
    <w:uiPriority w:val="0"/>
    <w:pPr>
      <w:keepNext w:val="0"/>
      <w:keepLines w:val="0"/>
      <w:widowControl w:val="0"/>
      <w:spacing w:before="240" w:beforeLines="0" w:after="120" w:line="360" w:lineRule="auto"/>
      <w:jc w:val="left"/>
      <w:outlineLvl w:val="0"/>
    </w:pPr>
    <w:rPr>
      <w:rFonts w:ascii="宋体" w:hAnsi="宋体" w:eastAsia="宋体" w:cs="宋体"/>
      <w:b/>
      <w:bCs/>
      <w:kern w:val="44"/>
      <w:sz w:val="24"/>
      <w:szCs w:val="30"/>
    </w:rPr>
  </w:style>
  <w:style w:type="paragraph" w:styleId="3">
    <w:name w:val="heading 2"/>
    <w:next w:val="1"/>
    <w:semiHidden/>
    <w:unhideWhenUsed/>
    <w:qFormat/>
    <w:uiPriority w:val="0"/>
    <w:pPr>
      <w:keepNext w:val="0"/>
      <w:keepLines w:val="0"/>
      <w:widowControl w:val="0"/>
      <w:spacing w:beforeAutospacing="0" w:after="120" w:afterAutospacing="0" w:line="360" w:lineRule="auto"/>
      <w:jc w:val="left"/>
      <w:outlineLvl w:val="1"/>
    </w:pPr>
    <w:rPr>
      <w:rFonts w:ascii="Times New Roman" w:hAnsi="Times New Roman" w:eastAsia="宋体" w:cs="Times New Roman"/>
      <w:b/>
      <w:sz w:val="24"/>
    </w:rPr>
  </w:style>
  <w:style w:type="paragraph" w:styleId="4">
    <w:name w:val="heading 3"/>
    <w:next w:val="1"/>
    <w:semiHidden/>
    <w:unhideWhenUsed/>
    <w:qFormat/>
    <w:uiPriority w:val="0"/>
    <w:pPr>
      <w:keepNext w:val="0"/>
      <w:keepLines w:val="0"/>
      <w:widowControl w:val="0"/>
      <w:spacing w:beforeAutospacing="0" w:after="120" w:afterAutospacing="0" w:line="360" w:lineRule="auto"/>
      <w:jc w:val="left"/>
      <w:outlineLvl w:val="2"/>
    </w:pPr>
    <w:rPr>
      <w:rFonts w:ascii="Times New Roman" w:hAnsi="Times New Roman" w:eastAsia="宋体" w:cs="Times New Roman"/>
      <w:b/>
      <w:sz w:val="24"/>
    </w:rPr>
  </w:style>
  <w:style w:type="paragraph" w:styleId="5">
    <w:name w:val="heading 4"/>
    <w:next w:val="1"/>
    <w:semiHidden/>
    <w:unhideWhenUsed/>
    <w:qFormat/>
    <w:uiPriority w:val="0"/>
    <w:pPr>
      <w:keepNext w:val="0"/>
      <w:keepLines w:val="0"/>
      <w:widowControl w:val="0"/>
      <w:spacing w:beforeAutospacing="0" w:after="120" w:afterAutospacing="0" w:line="360" w:lineRule="auto"/>
      <w:outlineLvl w:val="3"/>
    </w:pPr>
    <w:rPr>
      <w:rFonts w:ascii="Times New Roman" w:hAnsi="Times New Roman" w:eastAsia="宋体" w:cs="Times New Roman"/>
      <w:sz w:val="24"/>
    </w:rPr>
  </w:style>
  <w:style w:type="paragraph" w:styleId="6">
    <w:name w:val="heading 5"/>
    <w:next w:val="1"/>
    <w:semiHidden/>
    <w:unhideWhenUsed/>
    <w:qFormat/>
    <w:uiPriority w:val="0"/>
    <w:pPr>
      <w:keepNext w:val="0"/>
      <w:keepLines w:val="0"/>
      <w:widowControl w:val="0"/>
      <w:spacing w:beforeLines="0" w:beforeAutospacing="0" w:after="120" w:afterLines="0" w:afterAutospacing="0" w:line="440" w:lineRule="exact"/>
      <w:jc w:val="left"/>
      <w:outlineLvl w:val="4"/>
    </w:pPr>
    <w:rPr>
      <w:rFonts w:ascii="Times New Roman" w:hAnsi="Times New Roman" w:eastAsia="宋体" w:cs="Times New Roman"/>
      <w:sz w:val="24"/>
    </w:rPr>
  </w:style>
  <w:style w:type="paragraph" w:styleId="7">
    <w:name w:val="heading 6"/>
    <w:next w:val="1"/>
    <w:semiHidden/>
    <w:unhideWhenUsed/>
    <w:qFormat/>
    <w:uiPriority w:val="0"/>
    <w:pPr>
      <w:keepNext w:val="0"/>
      <w:keepLines w:val="0"/>
      <w:widowControl w:val="0"/>
      <w:spacing w:beforeLines="0" w:beforeAutospacing="0" w:after="120" w:afterLines="0" w:afterAutospacing="0" w:line="360" w:lineRule="auto"/>
      <w:jc w:val="left"/>
      <w:outlineLvl w:val="5"/>
    </w:pPr>
    <w:rPr>
      <w:rFonts w:ascii="Times New Roman" w:hAnsi="Times New Roman" w:eastAsia="宋体" w:cs="Times New Roman"/>
      <w:sz w:val="24"/>
    </w:rPr>
  </w:style>
  <w:style w:type="paragraph" w:styleId="8">
    <w:name w:val="heading 7"/>
    <w:next w:val="1"/>
    <w:semiHidden/>
    <w:unhideWhenUsed/>
    <w:qFormat/>
    <w:uiPriority w:val="0"/>
    <w:pPr>
      <w:keepNext w:val="0"/>
      <w:keepLines w:val="0"/>
      <w:widowControl w:val="0"/>
      <w:spacing w:beforeLines="0" w:beforeAutospacing="0" w:after="120" w:afterLines="0" w:afterAutospacing="0" w:line="360" w:lineRule="auto"/>
      <w:jc w:val="left"/>
      <w:outlineLvl w:val="6"/>
    </w:pPr>
    <w:rPr>
      <w:rFonts w:ascii="Times New Roman" w:hAnsi="Times New Roman" w:eastAsia="宋体" w:cs="Times New Roman"/>
      <w:sz w:val="24"/>
    </w:rPr>
  </w:style>
  <w:style w:type="paragraph" w:styleId="9">
    <w:name w:val="heading 8"/>
    <w:next w:val="1"/>
    <w:semiHidden/>
    <w:unhideWhenUsed/>
    <w:qFormat/>
    <w:uiPriority w:val="0"/>
    <w:pPr>
      <w:keepNext w:val="0"/>
      <w:keepLines w:val="0"/>
      <w:widowControl w:val="0"/>
      <w:spacing w:beforeLines="0" w:beforeAutospacing="0" w:after="120" w:afterLines="0" w:afterAutospacing="0" w:line="360" w:lineRule="auto"/>
      <w:jc w:val="left"/>
      <w:outlineLvl w:val="7"/>
    </w:pPr>
    <w:rPr>
      <w:rFonts w:ascii="Times New Roman" w:hAnsi="Times New Roman" w:eastAsia="宋体" w:cs="Times New Roman"/>
      <w:sz w:val="24"/>
    </w:rPr>
  </w:style>
  <w:style w:type="paragraph" w:styleId="10">
    <w:name w:val="heading 9"/>
    <w:next w:val="1"/>
    <w:semiHidden/>
    <w:unhideWhenUsed/>
    <w:qFormat/>
    <w:uiPriority w:val="0"/>
    <w:pPr>
      <w:keepNext w:val="0"/>
      <w:keepLines w:val="0"/>
      <w:widowControl w:val="0"/>
      <w:spacing w:beforeLines="0" w:beforeAutospacing="0" w:after="120" w:afterLines="0" w:afterAutospacing="0" w:line="360" w:lineRule="auto"/>
      <w:jc w:val="left"/>
      <w:outlineLvl w:val="8"/>
    </w:pPr>
    <w:rPr>
      <w:rFonts w:ascii="Times New Roman" w:hAnsi="Times New Roman" w:eastAsia="宋体" w:cs="Times New Roman"/>
      <w:sz w:val="24"/>
    </w:rPr>
  </w:style>
  <w:style w:type="character" w:default="1" w:styleId="19">
    <w:name w:val="Default Paragraph Font"/>
    <w:semiHidden/>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styleId="11">
    <w:name w:val="annotation text"/>
    <w:basedOn w:val="1"/>
    <w:qFormat/>
    <w:uiPriority w:val="0"/>
    <w:pPr>
      <w:jc w:val="left"/>
    </w:pPr>
  </w:style>
  <w:style w:type="paragraph" w:styleId="12">
    <w:name w:val="Body Text"/>
    <w:qFormat/>
    <w:uiPriority w:val="0"/>
    <w:pPr>
      <w:widowControl w:val="0"/>
      <w:spacing w:after="120" w:afterAutospacing="0" w:line="360" w:lineRule="auto"/>
      <w:ind w:firstLine="420" w:firstLineChars="200"/>
    </w:pPr>
    <w:rPr>
      <w:rFonts w:ascii="Times New Roman" w:hAnsi="Times New Roman" w:eastAsia="宋体" w:cs="Times New Roman"/>
      <w:sz w:val="24"/>
    </w:rPr>
  </w:style>
  <w:style w:type="paragraph" w:styleId="13">
    <w:name w:val="footer"/>
    <w:basedOn w:val="1"/>
    <w:qFormat/>
    <w:uiPriority w:val="0"/>
    <w:pPr>
      <w:tabs>
        <w:tab w:val="center" w:pos="4153"/>
        <w:tab w:val="right" w:pos="8306"/>
      </w:tabs>
      <w:snapToGrid w:val="0"/>
      <w:jc w:val="left"/>
    </w:pPr>
    <w:rPr>
      <w:sz w:val="18"/>
    </w:rPr>
  </w:style>
  <w:style w:type="paragraph" w:styleId="1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5">
    <w:name w:val="Subtitle"/>
    <w:qFormat/>
    <w:uiPriority w:val="0"/>
    <w:pPr>
      <w:widowControl w:val="0"/>
      <w:spacing w:beforeLines="0" w:beforeAutospacing="0" w:after="240" w:afterLines="0" w:afterAutospacing="0" w:line="240" w:lineRule="auto"/>
      <w:jc w:val="center"/>
      <w:outlineLvl w:val="9"/>
    </w:pPr>
    <w:rPr>
      <w:rFonts w:ascii="Times New Roman" w:hAnsi="Times New Roman" w:eastAsia="宋体" w:cs="Times New Roman"/>
      <w:kern w:val="28"/>
      <w:sz w:val="21"/>
    </w:rPr>
  </w:style>
  <w:style w:type="paragraph" w:styleId="16">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7">
    <w:name w:val="Title"/>
    <w:qFormat/>
    <w:uiPriority w:val="0"/>
    <w:pPr>
      <w:spacing w:before="240" w:beforeAutospacing="0" w:after="240" w:afterAutospacing="0" w:line="240" w:lineRule="auto"/>
      <w:jc w:val="center"/>
      <w:outlineLvl w:val="9"/>
    </w:pPr>
    <w:rPr>
      <w:rFonts w:ascii="Times New Roman" w:hAnsi="Times New Roman" w:eastAsia="宋体" w:cs="Times New Roman"/>
      <w:b/>
      <w:sz w:val="32"/>
    </w:rPr>
  </w:style>
  <w:style w:type="paragraph" w:customStyle="1" w:styleId="20">
    <w:name w:val="强调标题"/>
    <w:next w:val="1"/>
    <w:qFormat/>
    <w:uiPriority w:val="0"/>
    <w:pPr>
      <w:spacing w:after="120" w:line="360" w:lineRule="auto"/>
      <w:ind w:firstLine="420" w:firstLineChars="200"/>
      <w:outlineLvl w:val="0"/>
    </w:pPr>
    <w:rPr>
      <w:rFonts w:ascii="Calibri" w:hAnsi="Calibri" w:eastAsia="宋体" w:cs="Times New Roman"/>
      <w:b/>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Pages>
  <Words>976</Words>
  <Characters>1007</Characters>
  <TotalTime>12</TotalTime>
  <ScaleCrop>false</ScaleCrop>
  <LinksUpToDate>false</LinksUpToDate>
  <CharactersWithSpaces>1096</CharactersWithSpaces>
  <Application>WPS Office_12.1.0.22529_F1E327BC-269C-435d-A152-05C5408002CA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2025-07-03T18:03:00Z</dcterms:created>
  <dc:creator>INTSIG</dc:creator>
  <dc:description>Intsig Word Converter</dc:description>
  <cp:lastModifiedBy>WPS_1702459402</cp:lastModifiedBy>
  <cp:lastPrinted>2025-07-08T20:01:00Z</cp:lastPrinted>
  <dcterms:modified xsi:type="dcterms:W3CDTF">2025-09-05T02:06:25Z</dcterms:modified>
  <dc:title>wordbuilder</dc:title>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eyJoZGlkIjoiMDM1MzMwZjA5ODZkODExOTQxZTI3YzlmMTYyOTFmNWIiLCJ1c2VySWQiOiIxNTcwMjY4OTk4In0=</vt:lpwstr>
  </property>
  <property fmtid="{D5CDD505-2E9C-101B-9397-08002B2CF9AE}" pid="3" name="KSOProductBuildVer">
    <vt:lpwstr>2052-12.1.0.22529</vt:lpwstr>
  </property>
  <property fmtid="{D5CDD505-2E9C-101B-9397-08002B2CF9AE}" pid="4" name="ICV">
    <vt:lpwstr>69E450F4333D7AF17910B9682FB9400B_43</vt:lpwstr>
  </property>
</Properties>
</file>